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0C" w:rsidRPr="00A22D1A" w:rsidRDefault="00561945" w:rsidP="001F180C">
      <w:pPr>
        <w:spacing w:after="0" w:line="240" w:lineRule="auto"/>
        <w:jc w:val="center"/>
        <w:rPr>
          <w:rFonts w:ascii="Univers" w:eastAsia="Calibri" w:hAnsi="Univers" w:cs="Calibri"/>
          <w:b/>
          <w:bCs/>
          <w:spacing w:val="-3"/>
        </w:rPr>
      </w:pPr>
      <w:r>
        <w:rPr>
          <w:rFonts w:ascii="Univers" w:eastAsia="Calibri" w:hAnsi="Univers" w:cs="Calibri"/>
          <w:b/>
          <w:bCs/>
          <w:spacing w:val="-3"/>
        </w:rPr>
        <w:t>LONGWOOD UNIVERSITY</w:t>
      </w:r>
      <w:r w:rsidR="001F180C" w:rsidRPr="00A22D1A">
        <w:rPr>
          <w:rFonts w:ascii="Univers" w:eastAsia="Calibri" w:hAnsi="Univers" w:cs="Calibri"/>
          <w:b/>
          <w:bCs/>
          <w:spacing w:val="-3"/>
        </w:rPr>
        <w:t xml:space="preserve"> BACCALAUREATE SOCIAL WORK PROGRAM</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ASSESSMENT OF STUDENT LEARNING OUTCOMES</w:t>
      </w:r>
    </w:p>
    <w:p w:rsidR="001F180C" w:rsidRPr="00A22D1A" w:rsidRDefault="001F180C" w:rsidP="001F180C">
      <w:pPr>
        <w:spacing w:after="0" w:line="240" w:lineRule="auto"/>
        <w:jc w:val="center"/>
        <w:rPr>
          <w:rFonts w:ascii="Univers" w:eastAsia="Calibri" w:hAnsi="Univers" w:cs="Calibri"/>
          <w:b/>
          <w:bCs/>
          <w:spacing w:val="-3"/>
        </w:rPr>
      </w:pPr>
    </w:p>
    <w:p w:rsidR="001F180C" w:rsidRDefault="001F180C" w:rsidP="001F180C">
      <w:pPr>
        <w:spacing w:after="0" w:line="240" w:lineRule="auto"/>
        <w:jc w:val="center"/>
        <w:rPr>
          <w:rFonts w:ascii="Univers" w:eastAsia="Calibri" w:hAnsi="Univers" w:cs="Calibri"/>
          <w:b/>
          <w:bCs/>
          <w:spacing w:val="-3"/>
        </w:rPr>
      </w:pPr>
      <w:r w:rsidRPr="00A22D1A">
        <w:rPr>
          <w:rFonts w:ascii="Univers" w:eastAsia="Calibri" w:hAnsi="Univers" w:cs="Calibri"/>
          <w:b/>
          <w:bCs/>
          <w:spacing w:val="-3"/>
        </w:rPr>
        <w:t xml:space="preserve">LAST COMPLETED ON </w:t>
      </w:r>
      <w:r w:rsidR="00384237">
        <w:rPr>
          <w:rFonts w:ascii="Univers" w:eastAsia="Calibri" w:hAnsi="Univers" w:cs="Calibri"/>
          <w:b/>
          <w:bCs/>
          <w:spacing w:val="-3"/>
        </w:rPr>
        <w:t>November 21, 2013</w:t>
      </w:r>
    </w:p>
    <w:p w:rsidR="001F180C" w:rsidRPr="00A22D1A" w:rsidRDefault="001F180C" w:rsidP="001F180C">
      <w:pPr>
        <w:spacing w:after="0" w:line="240" w:lineRule="auto"/>
        <w:jc w:val="center"/>
        <w:rPr>
          <w:rFonts w:ascii="Univers" w:eastAsia="Calibri" w:hAnsi="Univers" w:cs="Calibri"/>
          <w:b/>
          <w:bCs/>
          <w:spacing w:val="-3"/>
        </w:rPr>
      </w:pPr>
    </w:p>
    <w:p w:rsidR="001F180C" w:rsidRPr="00A22D1A" w:rsidRDefault="001F180C" w:rsidP="001F180C">
      <w:pPr>
        <w:pBdr>
          <w:bottom w:val="single" w:sz="12" w:space="1" w:color="auto"/>
        </w:pBdr>
        <w:spacing w:after="0" w:line="240" w:lineRule="auto"/>
        <w:rPr>
          <w:rFonts w:ascii="Arial" w:eastAsia="Calibri" w:hAnsi="Arial" w:cs="Arial"/>
          <w:b/>
          <w:bCs/>
          <w:spacing w:val="-3"/>
        </w:rPr>
      </w:pPr>
      <w:r>
        <w:rPr>
          <w:rFonts w:ascii="Arial" w:eastAsia="Calibri" w:hAnsi="Arial" w:cs="Arial"/>
          <w:b/>
          <w:bCs/>
          <w:spacing w:val="-3"/>
        </w:rPr>
        <w:t xml:space="preserve">Form AS4 (B) </w:t>
      </w:r>
      <w:r w:rsidRPr="00A22D1A">
        <w:rPr>
          <w:rFonts w:ascii="Arial" w:eastAsia="Calibri" w:hAnsi="Arial" w:cs="Arial"/>
          <w:spacing w:val="-3"/>
        </w:rPr>
        <w:t>Duplicate and expand as needed.  Provide table(s) to support s</w:t>
      </w:r>
      <w:r>
        <w:rPr>
          <w:rFonts w:ascii="Arial" w:eastAsia="Calibri" w:hAnsi="Arial" w:cs="Arial"/>
          <w:spacing w:val="-3"/>
        </w:rPr>
        <w:t xml:space="preserve">elf -study narrative addressing the </w:t>
      </w:r>
      <w:r>
        <w:rPr>
          <w:rFonts w:ascii="Arial" w:eastAsia="Calibri" w:hAnsi="Arial" w:cs="Arial"/>
          <w:i/>
          <w:iCs/>
          <w:spacing w:val="-3"/>
        </w:rPr>
        <w:t>accreditation s</w:t>
      </w:r>
      <w:r w:rsidRPr="00A22D1A">
        <w:rPr>
          <w:rFonts w:ascii="Arial" w:eastAsia="Calibri" w:hAnsi="Arial" w:cs="Arial"/>
          <w:i/>
          <w:iCs/>
          <w:spacing w:val="-3"/>
        </w:rPr>
        <w:t>tandards</w:t>
      </w:r>
      <w:r w:rsidRPr="00A22D1A">
        <w:rPr>
          <w:rFonts w:ascii="Arial" w:eastAsia="Calibri" w:hAnsi="Arial" w:cs="Arial"/>
          <w:spacing w:val="-3"/>
        </w:rPr>
        <w:t xml:space="preserve"> below.</w:t>
      </w:r>
    </w:p>
    <w:p w:rsidR="001F180C" w:rsidRPr="00A22D1A" w:rsidRDefault="001F180C" w:rsidP="001F180C">
      <w:pPr>
        <w:spacing w:after="0" w:line="240" w:lineRule="auto"/>
        <w:rPr>
          <w:rFonts w:ascii="Arial" w:eastAsia="Calibri" w:hAnsi="Arial" w:cs="Arial"/>
          <w:bCs/>
          <w:spacing w:val="-3"/>
        </w:rPr>
      </w:pPr>
      <w:r w:rsidRPr="00A22D1A">
        <w:rPr>
          <w:rFonts w:ascii="Arial" w:eastAsia="Calibri" w:hAnsi="Arial" w:cs="Arial"/>
          <w:bCs/>
          <w:spacing w:val="-3"/>
        </w:rPr>
        <w:t xml:space="preserve">This form is used to assist the COA in the evaluation of the program’s compliance with </w:t>
      </w:r>
      <w:r>
        <w:rPr>
          <w:rFonts w:ascii="Arial" w:eastAsia="Calibri" w:hAnsi="Arial" w:cs="Arial"/>
          <w:bCs/>
          <w:spacing w:val="-3"/>
        </w:rPr>
        <w:t>the a</w:t>
      </w:r>
      <w:r w:rsidRPr="00A22D1A">
        <w:rPr>
          <w:rFonts w:ascii="Arial" w:eastAsia="Calibri" w:hAnsi="Arial" w:cs="Arial"/>
          <w:bCs/>
          <w:spacing w:val="-3"/>
        </w:rPr>
        <w:t xml:space="preserve">ccreditation </w:t>
      </w:r>
      <w:r>
        <w:rPr>
          <w:rFonts w:ascii="Arial" w:eastAsia="Calibri" w:hAnsi="Arial" w:cs="Arial"/>
          <w:bCs/>
          <w:spacing w:val="-3"/>
        </w:rPr>
        <w:t>s</w:t>
      </w:r>
      <w:r w:rsidRPr="00A22D1A">
        <w:rPr>
          <w:rFonts w:ascii="Arial" w:eastAsia="Calibri" w:hAnsi="Arial" w:cs="Arial"/>
          <w:bCs/>
          <w:spacing w:val="-3"/>
        </w:rPr>
        <w:t>tandards below:</w:t>
      </w:r>
    </w:p>
    <w:p w:rsidR="001F180C" w:rsidRPr="00A22D1A" w:rsidRDefault="001F180C" w:rsidP="001F180C">
      <w:pPr>
        <w:spacing w:after="0" w:line="240" w:lineRule="auto"/>
        <w:rPr>
          <w:rFonts w:ascii="Arial" w:eastAsia="Calibri" w:hAnsi="Arial" w:cs="Arial"/>
          <w:bCs/>
          <w:i/>
          <w:spacing w:val="-3"/>
        </w:rPr>
      </w:pPr>
      <w:r w:rsidRPr="00A22D1A">
        <w:rPr>
          <w:rFonts w:ascii="Arial" w:eastAsia="Calibri" w:hAnsi="Arial" w:cs="Arial"/>
          <w:bCs/>
          <w:spacing w:val="-3"/>
        </w:rPr>
        <w:t>4.0.2</w:t>
      </w:r>
      <w:r w:rsidRPr="00A22D1A">
        <w:rPr>
          <w:rFonts w:ascii="Arial" w:eastAsia="Calibri" w:hAnsi="Arial" w:cs="Arial"/>
          <w:bCs/>
          <w:spacing w:val="-3"/>
        </w:rPr>
        <w:tab/>
      </w:r>
      <w:r w:rsidRPr="00A22D1A">
        <w:rPr>
          <w:rFonts w:ascii="Arial" w:eastAsia="Calibri" w:hAnsi="Arial" w:cs="Arial"/>
          <w:bCs/>
          <w:i/>
          <w:spacing w:val="-3"/>
        </w:rPr>
        <w:t>The program provides summary data and outcomes for the assessment of each of its competencies, identifying the percentage of students achieving the benchmark.</w:t>
      </w:r>
    </w:p>
    <w:p w:rsidR="001F180C" w:rsidRPr="00A22D1A" w:rsidRDefault="001F180C" w:rsidP="001F180C">
      <w:pPr>
        <w:spacing w:after="0" w:line="240" w:lineRule="auto"/>
        <w:rPr>
          <w:rFonts w:ascii="Arial" w:eastAsia="Calibri" w:hAnsi="Arial" w:cs="Arial"/>
          <w:color w:val="000000"/>
          <w:sz w:val="20"/>
          <w:szCs w:val="20"/>
        </w:rPr>
      </w:pPr>
      <w:r w:rsidRPr="00A22D1A">
        <w:rPr>
          <w:rFonts w:ascii="Arial" w:eastAsia="Calibri" w:hAnsi="Arial" w:cs="Arial"/>
          <w:bCs/>
          <w:spacing w:val="-3"/>
        </w:rPr>
        <w:t xml:space="preserve">4.0.4 </w:t>
      </w:r>
      <w:r>
        <w:rPr>
          <w:rFonts w:ascii="Arial" w:eastAsia="Calibri" w:hAnsi="Arial" w:cs="Arial"/>
          <w:bCs/>
          <w:spacing w:val="-3"/>
        </w:rPr>
        <w:t xml:space="preserve"> </w:t>
      </w:r>
      <w:r w:rsidRPr="00A22D1A">
        <w:rPr>
          <w:rFonts w:ascii="Arial" w:eastAsia="Calibri" w:hAnsi="Arial" w:cs="Arial"/>
          <w:bCs/>
          <w:spacing w:val="-3"/>
        </w:rPr>
        <w:t xml:space="preserve"> </w:t>
      </w:r>
      <w:r>
        <w:rPr>
          <w:rFonts w:ascii="Arial" w:eastAsia="Calibri" w:hAnsi="Arial" w:cs="Arial"/>
          <w:bCs/>
          <w:i/>
          <w:spacing w:val="-3"/>
        </w:rPr>
        <w:t>The program uses Form AS 4 (B) and/or AS4 (M)</w:t>
      </w:r>
      <w:r w:rsidRPr="00A22D1A">
        <w:rPr>
          <w:rFonts w:ascii="Arial" w:eastAsia="Calibri" w:hAnsi="Arial" w:cs="Arial"/>
          <w:bCs/>
          <w:i/>
          <w:spacing w:val="-3"/>
        </w:rPr>
        <w:t xml:space="preserve"> to report assessment outcomes to its constituents and the public on its website and routinel</w:t>
      </w:r>
      <w:r>
        <w:rPr>
          <w:rFonts w:ascii="Arial" w:eastAsia="Calibri" w:hAnsi="Arial" w:cs="Arial"/>
          <w:bCs/>
          <w:i/>
          <w:spacing w:val="-3"/>
        </w:rPr>
        <w:t xml:space="preserve">y up-dates (minimally every 2 </w:t>
      </w:r>
      <w:r w:rsidRPr="00A22D1A">
        <w:rPr>
          <w:rFonts w:ascii="Arial" w:eastAsia="Calibri" w:hAnsi="Arial" w:cs="Arial"/>
          <w:bCs/>
          <w:i/>
          <w:spacing w:val="-3"/>
        </w:rPr>
        <w:t>years) these postings</w:t>
      </w:r>
    </w:p>
    <w:p w:rsidR="001F180C" w:rsidRPr="00A22D1A" w:rsidRDefault="001F180C" w:rsidP="001F180C">
      <w:pPr>
        <w:spacing w:after="0" w:line="240" w:lineRule="auto"/>
        <w:rPr>
          <w:rFonts w:ascii="Univers" w:eastAsia="Calibri" w:hAnsi="Univers" w:cs="Calibri"/>
          <w:spacing w:val="-3"/>
          <w:sz w:val="20"/>
          <w:szCs w:val="20"/>
        </w:rPr>
      </w:pPr>
    </w:p>
    <w:p w:rsidR="001F180C" w:rsidRPr="00A22D1A" w:rsidRDefault="001F180C" w:rsidP="001F180C">
      <w:pPr>
        <w:spacing w:after="0" w:line="240" w:lineRule="auto"/>
        <w:jc w:val="both"/>
        <w:rPr>
          <w:rFonts w:ascii="Univers" w:eastAsia="Calibri" w:hAnsi="Univers" w:cs="Calibri"/>
          <w:spacing w:val="-3"/>
          <w:sz w:val="20"/>
          <w:szCs w:val="20"/>
        </w:rPr>
      </w:pPr>
      <w:r w:rsidRPr="00A22D1A">
        <w:rPr>
          <w:rFonts w:ascii="Univers" w:eastAsia="Calibri" w:hAnsi="Univers" w:cs="Calibri"/>
          <w:spacing w:val="-3"/>
          <w:sz w:val="20"/>
          <w:szCs w:val="20"/>
        </w:rPr>
        <w:t>All Council on Social Work Education programs measure and report student learning outcomes.  Students are assessed on their ma</w:t>
      </w:r>
      <w:r>
        <w:rPr>
          <w:rFonts w:ascii="Univers" w:eastAsia="Calibri" w:hAnsi="Univers" w:cs="Calibri"/>
          <w:spacing w:val="-3"/>
          <w:sz w:val="20"/>
          <w:szCs w:val="20"/>
        </w:rPr>
        <w:t>stery of the competencies that</w:t>
      </w:r>
      <w:r w:rsidRPr="00A22D1A">
        <w:rPr>
          <w:rFonts w:ascii="Univers" w:eastAsia="Calibri" w:hAnsi="Univers" w:cs="Calibri"/>
          <w:spacing w:val="-3"/>
          <w:sz w:val="20"/>
          <w:szCs w:val="20"/>
        </w:rPr>
        <w:t xml:space="preserve"> comprise the accreditation standards of the Council on Social Work Education. These competencies are dimensio</w:t>
      </w:r>
      <w:r>
        <w:rPr>
          <w:rFonts w:ascii="Univers" w:eastAsia="Calibri" w:hAnsi="Univers" w:cs="Calibri"/>
          <w:spacing w:val="-3"/>
          <w:sz w:val="20"/>
          <w:szCs w:val="20"/>
        </w:rPr>
        <w:t>ns of social work practice that</w:t>
      </w:r>
      <w:r w:rsidRPr="00A22D1A">
        <w:rPr>
          <w:rFonts w:ascii="Univers" w:eastAsia="Calibri" w:hAnsi="Univers" w:cs="Calibri"/>
          <w:spacing w:val="-3"/>
          <w:sz w:val="20"/>
          <w:szCs w:val="20"/>
        </w:rPr>
        <w:t xml:space="preserve"> all social workers are expected to master during their professional training. A measurement benchmark is set by the social work programs for each competency. An assessment score at or above that benchmark is considered by the program to represent mastery of that particular competency.   </w:t>
      </w:r>
    </w:p>
    <w:p w:rsidR="006308BA" w:rsidRDefault="006308BA" w:rsidP="001F180C">
      <w:pPr>
        <w:spacing w:after="0" w:line="240" w:lineRule="auto"/>
      </w:pPr>
    </w:p>
    <w:tbl>
      <w:tblPr>
        <w:tblW w:w="9577" w:type="dxa"/>
        <w:tblLayout w:type="fixed"/>
        <w:tblCellMar>
          <w:left w:w="0" w:type="dxa"/>
          <w:right w:w="0" w:type="dxa"/>
        </w:tblCellMar>
        <w:tblLook w:val="04A0" w:firstRow="1" w:lastRow="0" w:firstColumn="1" w:lastColumn="0" w:noHBand="0" w:noVBand="1"/>
      </w:tblPr>
      <w:tblGrid>
        <w:gridCol w:w="2305"/>
        <w:gridCol w:w="2304"/>
        <w:gridCol w:w="4968"/>
      </w:tblGrid>
      <w:tr w:rsidR="001F180C" w:rsidRPr="001F180C" w:rsidTr="00ED7F2B">
        <w:tc>
          <w:tcPr>
            <w:tcW w:w="23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w:t>
            </w:r>
          </w:p>
        </w:tc>
        <w:tc>
          <w:tcPr>
            <w:tcW w:w="2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COMPETENCY BENCHMARK</w:t>
            </w:r>
          </w:p>
        </w:tc>
        <w:tc>
          <w:tcPr>
            <w:tcW w:w="49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jc w:val="center"/>
              <w:rPr>
                <w:rFonts w:ascii="Univers" w:eastAsia="Calibri" w:hAnsi="Univers" w:cs="Arial"/>
                <w:b/>
                <w:bCs/>
                <w:spacing w:val="-3"/>
                <w:sz w:val="24"/>
                <w:szCs w:val="24"/>
              </w:rPr>
            </w:pPr>
            <w:r w:rsidRPr="001F180C">
              <w:rPr>
                <w:rFonts w:ascii="Univers" w:eastAsia="Calibri" w:hAnsi="Univers" w:cs="Arial"/>
                <w:b/>
                <w:bCs/>
                <w:spacing w:val="-3"/>
                <w:sz w:val="24"/>
                <w:szCs w:val="24"/>
              </w:rPr>
              <w:t>PERCENTAGE OF STUDENTS ACHIEVING BENCHMARK</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Identify as a</w:t>
            </w:r>
          </w:p>
          <w:p w:rsidR="00561945" w:rsidRDefault="001F180C" w:rsidP="00561945">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Professional </w:t>
            </w:r>
          </w:p>
          <w:p w:rsidR="001F180C" w:rsidRPr="001F180C" w:rsidRDefault="001F180C" w:rsidP="00561945">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Social Worker</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FD2384" w:rsidP="00561945">
            <w:pPr>
              <w:tabs>
                <w:tab w:val="num" w:pos="720"/>
              </w:tabs>
              <w:rPr>
                <w:rFonts w:ascii="Univers" w:eastAsia="Calibri" w:hAnsi="Univers" w:cs="Arial"/>
                <w:b/>
                <w:bCs/>
                <w:spacing w:val="-3"/>
                <w:sz w:val="16"/>
                <w:szCs w:val="16"/>
              </w:rPr>
            </w:pPr>
            <w:r>
              <w:rPr>
                <w:b/>
                <w:bCs/>
              </w:rPr>
              <w:t xml:space="preserve">Mean of 3.0 practice behavior measures </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9C1632" w:rsidRDefault="009C1632" w:rsidP="00FD2384">
            <w:pPr>
              <w:spacing w:after="0" w:line="240" w:lineRule="auto"/>
              <w:jc w:val="center"/>
              <w:rPr>
                <w:rFonts w:eastAsia="Calibri" w:cstheme="minorHAnsi"/>
                <w:b/>
                <w:bCs/>
                <w:spacing w:val="-3"/>
                <w:sz w:val="18"/>
                <w:szCs w:val="18"/>
              </w:rPr>
            </w:pPr>
            <w:r w:rsidRPr="009C1632">
              <w:rPr>
                <w:rFonts w:eastAsia="Calibri" w:cstheme="minorHAnsi"/>
                <w:b/>
                <w:bCs/>
                <w:spacing w:val="-3"/>
                <w:sz w:val="18"/>
                <w:szCs w:val="18"/>
              </w:rPr>
              <w:t>100</w:t>
            </w:r>
            <w:r w:rsidR="00FD2384" w:rsidRPr="009C1632">
              <w:rPr>
                <w:rFonts w:eastAsia="Calibri" w:cstheme="minorHAnsi"/>
                <w:b/>
                <w:bCs/>
                <w:spacing w:val="-3"/>
                <w:sz w:val="18"/>
                <w:szCs w:val="18"/>
              </w:rPr>
              <w:t>%</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Ethical</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Principles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Apply Critical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Thinking</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9C1632"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r w:rsidR="00561945">
              <w:rPr>
                <w:rFonts w:ascii="Univers" w:eastAsia="Calibri" w:hAnsi="Univers" w:cs="Arial"/>
                <w:b/>
                <w:bCs/>
                <w:spacing w:val="-3"/>
                <w:sz w:val="16"/>
                <w:szCs w:val="16"/>
              </w:rPr>
              <w:t>%</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Diversity in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Human</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Rights/ Social and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Economic Justice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Research</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Informed 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Informed</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Research</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Apply Human Behavior</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Knowledge</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Engage Policy</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to</w:t>
            </w:r>
          </w:p>
          <w:p w:rsidR="001F180C" w:rsidRPr="001F180C" w:rsidRDefault="001F180C" w:rsidP="00561945">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Advance Well-Being and Deliver</w:t>
            </w:r>
            <w:r w:rsidR="00561945">
              <w:rPr>
                <w:rFonts w:ascii="Univers" w:eastAsia="Calibri" w:hAnsi="Univers" w:cs="Arial"/>
                <w:spacing w:val="-3"/>
                <w:sz w:val="16"/>
                <w:szCs w:val="16"/>
              </w:rPr>
              <w:t xml:space="preserve"> </w:t>
            </w:r>
            <w:r w:rsidRPr="001F180C">
              <w:rPr>
                <w:rFonts w:ascii="Univers" w:eastAsia="Calibri" w:hAnsi="Univers" w:cs="Arial"/>
                <w:spacing w:val="-3"/>
                <w:sz w:val="16"/>
                <w:szCs w:val="16"/>
              </w:rPr>
              <w:t>Services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Respond to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Contexts</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 Engagement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9C1632"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bookmarkStart w:id="0" w:name="_GoBack"/>
            <w:bookmarkEnd w:id="0"/>
            <w:r w:rsidR="00561945">
              <w:rPr>
                <w:rFonts w:ascii="Univers" w:eastAsia="Calibri" w:hAnsi="Univers" w:cs="Arial"/>
                <w:b/>
                <w:bCs/>
                <w:spacing w:val="-3"/>
                <w:sz w:val="16"/>
                <w:szCs w:val="16"/>
              </w:rPr>
              <w:t>%</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Practice</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Assessment</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Intervention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r w:rsidR="001F180C" w:rsidRPr="001F180C" w:rsidTr="00ED7F2B">
        <w:tc>
          <w:tcPr>
            <w:tcW w:w="23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 xml:space="preserve">Practice </w:t>
            </w:r>
          </w:p>
          <w:p w:rsidR="001F180C" w:rsidRPr="001F180C" w:rsidRDefault="001F180C" w:rsidP="001F180C">
            <w:pPr>
              <w:spacing w:after="0" w:line="240" w:lineRule="auto"/>
              <w:rPr>
                <w:rFonts w:ascii="Univers" w:eastAsia="Calibri" w:hAnsi="Univers" w:cs="Arial"/>
                <w:spacing w:val="-3"/>
                <w:sz w:val="16"/>
                <w:szCs w:val="16"/>
              </w:rPr>
            </w:pPr>
            <w:r w:rsidRPr="001F180C">
              <w:rPr>
                <w:rFonts w:ascii="Univers" w:eastAsia="Calibri" w:hAnsi="Univers" w:cs="Arial"/>
                <w:spacing w:val="-3"/>
                <w:sz w:val="16"/>
                <w:szCs w:val="16"/>
              </w:rPr>
              <w:t>Evaluation</w:t>
            </w:r>
          </w:p>
        </w:tc>
        <w:tc>
          <w:tcPr>
            <w:tcW w:w="2304"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1F180C">
            <w:pPr>
              <w:spacing w:after="0" w:line="240" w:lineRule="auto"/>
              <w:rPr>
                <w:rFonts w:ascii="Univers" w:eastAsia="Calibri" w:hAnsi="Univers" w:cs="Arial"/>
                <w:b/>
                <w:bCs/>
                <w:spacing w:val="-3"/>
                <w:sz w:val="16"/>
                <w:szCs w:val="16"/>
              </w:rPr>
            </w:pPr>
            <w:r>
              <w:rPr>
                <w:b/>
                <w:bCs/>
              </w:rPr>
              <w:t>Mean of 3.0 practice behavior measures</w:t>
            </w:r>
          </w:p>
        </w:tc>
        <w:tc>
          <w:tcPr>
            <w:tcW w:w="4968" w:type="dxa"/>
            <w:tcBorders>
              <w:top w:val="nil"/>
              <w:left w:val="nil"/>
              <w:bottom w:val="single" w:sz="8" w:space="0" w:color="auto"/>
              <w:right w:val="single" w:sz="8" w:space="0" w:color="auto"/>
            </w:tcBorders>
            <w:tcMar>
              <w:top w:w="0" w:type="dxa"/>
              <w:left w:w="108" w:type="dxa"/>
              <w:bottom w:w="0" w:type="dxa"/>
              <w:right w:w="108" w:type="dxa"/>
            </w:tcMar>
          </w:tcPr>
          <w:p w:rsidR="001F180C" w:rsidRPr="001F180C" w:rsidRDefault="00561945" w:rsidP="00561945">
            <w:pPr>
              <w:spacing w:after="0" w:line="240" w:lineRule="auto"/>
              <w:jc w:val="center"/>
              <w:rPr>
                <w:rFonts w:ascii="Univers" w:eastAsia="Calibri" w:hAnsi="Univers" w:cs="Arial"/>
                <w:b/>
                <w:bCs/>
                <w:spacing w:val="-3"/>
                <w:sz w:val="16"/>
                <w:szCs w:val="16"/>
              </w:rPr>
            </w:pPr>
            <w:r>
              <w:rPr>
                <w:rFonts w:ascii="Univers" w:eastAsia="Calibri" w:hAnsi="Univers" w:cs="Arial"/>
                <w:b/>
                <w:bCs/>
                <w:spacing w:val="-3"/>
                <w:sz w:val="16"/>
                <w:szCs w:val="16"/>
              </w:rPr>
              <w:t>100%</w:t>
            </w:r>
          </w:p>
        </w:tc>
      </w:tr>
    </w:tbl>
    <w:p w:rsidR="001F180C" w:rsidRPr="001F180C" w:rsidRDefault="001F180C" w:rsidP="001F180C">
      <w:pPr>
        <w:spacing w:after="0" w:line="240" w:lineRule="auto"/>
        <w:rPr>
          <w:rFonts w:ascii="Arial" w:hAnsi="Arial" w:cs="Arial"/>
          <w:sz w:val="16"/>
          <w:szCs w:val="16"/>
        </w:rPr>
      </w:pPr>
    </w:p>
    <w:sectPr w:rsidR="001F180C" w:rsidRPr="001F180C" w:rsidSect="001F180C">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0C"/>
    <w:rsid w:val="000703E5"/>
    <w:rsid w:val="001F180C"/>
    <w:rsid w:val="00337D0B"/>
    <w:rsid w:val="00384237"/>
    <w:rsid w:val="004B4E46"/>
    <w:rsid w:val="00561945"/>
    <w:rsid w:val="006308BA"/>
    <w:rsid w:val="00833BC9"/>
    <w:rsid w:val="009C1632"/>
    <w:rsid w:val="00EE237B"/>
    <w:rsid w:val="00F66BF9"/>
    <w:rsid w:val="00FD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DBrandt</dc:creator>
  <cp:lastModifiedBy>Stebbins, Mary</cp:lastModifiedBy>
  <cp:revision>3</cp:revision>
  <dcterms:created xsi:type="dcterms:W3CDTF">2013-11-21T15:07:00Z</dcterms:created>
  <dcterms:modified xsi:type="dcterms:W3CDTF">2013-11-21T15:09:00Z</dcterms:modified>
</cp:coreProperties>
</file>